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20A" w:rsidRDefault="00853CC2">
      <w:pPr>
        <w:jc w:val="center"/>
        <w:rPr>
          <w:b/>
        </w:rPr>
      </w:pPr>
      <w:r>
        <w:rPr>
          <w:b/>
        </w:rPr>
        <w:t>RESULTADO PARCIAL– EDITAL 04/2024 – PREMIAÇÃO</w:t>
      </w:r>
    </w:p>
    <w:p w:rsidR="001F720A" w:rsidRDefault="00853CC2">
      <w:pPr>
        <w:jc w:val="center"/>
        <w:rPr>
          <w:b/>
        </w:rPr>
      </w:pPr>
      <w:r>
        <w:rPr>
          <w:b/>
        </w:rPr>
        <w:t>Valor remanescente LPG Bocaiúva</w:t>
      </w:r>
    </w:p>
    <w:p w:rsidR="001F720A" w:rsidRDefault="00853CC2">
      <w:pPr>
        <w:jc w:val="both"/>
      </w:pPr>
      <w:r>
        <w:rPr>
          <w:b/>
        </w:rPr>
        <w:t xml:space="preserve">CATEGORIA: DEMAIS ÁREAS </w:t>
      </w:r>
    </w:p>
    <w:sdt>
      <w:sdtPr>
        <w:tag w:val="goog_rdk_0"/>
        <w:id w:val="1280528048"/>
        <w:lock w:val="contentLocked"/>
      </w:sdtPr>
      <w:sdtContent>
        <w:tbl>
          <w:tblPr>
            <w:tblStyle w:val="a"/>
            <w:tblW w:w="13320" w:type="dxa"/>
            <w:tblInd w:w="-33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/>
          </w:tblPr>
          <w:tblGrid>
            <w:gridCol w:w="2655"/>
            <w:gridCol w:w="1635"/>
            <w:gridCol w:w="2685"/>
            <w:gridCol w:w="1515"/>
            <w:gridCol w:w="1020"/>
            <w:gridCol w:w="1230"/>
            <w:gridCol w:w="750"/>
            <w:gridCol w:w="1830"/>
          </w:tblGrid>
          <w:tr w:rsidR="001F720A">
            <w:tc>
              <w:tcPr>
                <w:tcW w:w="2655" w:type="dxa"/>
                <w:tcBorders>
                  <w:top w:val="single" w:sz="8" w:space="0" w:color="BDC1C6"/>
                  <w:left w:val="nil"/>
                  <w:bottom w:val="single" w:sz="8" w:space="0" w:color="BDC1C6"/>
                  <w:right w:val="single" w:sz="8" w:space="0" w:color="BDC1C6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Proponente</w:t>
                </w:r>
              </w:p>
            </w:tc>
            <w:tc>
              <w:tcPr>
                <w:tcW w:w="163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Cpf</w:t>
                </w:r>
              </w:p>
            </w:tc>
            <w:tc>
              <w:tcPr>
                <w:tcW w:w="268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Projeto</w:t>
                </w:r>
              </w:p>
            </w:tc>
            <w:tc>
              <w:tcPr>
                <w:tcW w:w="151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Categoria</w:t>
                </w:r>
              </w:p>
            </w:tc>
            <w:tc>
              <w:tcPr>
                <w:tcW w:w="102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Valor</w:t>
                </w:r>
              </w:p>
            </w:tc>
            <w:tc>
              <w:tcPr>
                <w:tcW w:w="12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Total/Nota</w:t>
                </w:r>
              </w:p>
            </w:tc>
            <w:tc>
              <w:tcPr>
                <w:tcW w:w="75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Cota</w:t>
                </w:r>
              </w:p>
            </w:tc>
            <w:tc>
              <w:tcPr>
                <w:tcW w:w="18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1F720A" w:rsidRDefault="00853CC2">
                <w:pPr>
                  <w:widowControl w:val="0"/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Classificado</w:t>
                </w:r>
              </w:p>
            </w:tc>
          </w:tr>
          <w:tr w:rsidR="001F720A">
            <w:trPr>
              <w:trHeight w:val="677"/>
            </w:trPr>
            <w:tc>
              <w:tcPr>
                <w:tcW w:w="2655" w:type="dxa"/>
                <w:tcBorders>
                  <w:top w:val="single" w:sz="8" w:space="0" w:color="BDC1C6"/>
                  <w:left w:val="nil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spacing w:after="200" w:line="240" w:lineRule="auto"/>
                  <w:jc w:val="both"/>
                </w:pPr>
                <w:r>
                  <w:t>Jucilene de Lourdes Oliveira</w:t>
                </w:r>
              </w:p>
            </w:tc>
            <w:tc>
              <w:tcPr>
                <w:tcW w:w="163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spacing w:after="200" w:line="240" w:lineRule="auto"/>
                  <w:jc w:val="both"/>
                </w:pPr>
                <w:r>
                  <w:t>892.761.596-49</w:t>
                </w:r>
              </w:p>
            </w:tc>
            <w:tc>
              <w:tcPr>
                <w:tcW w:w="268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spacing w:after="200" w:line="240" w:lineRule="auto"/>
                  <w:jc w:val="both"/>
                </w:pPr>
                <w:r>
                  <w:t>Plantando Sementes de Poesia*</w:t>
                </w:r>
              </w:p>
            </w:tc>
            <w:tc>
              <w:tcPr>
                <w:tcW w:w="151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</w:pPr>
                <w:r>
                  <w:t>Literatura</w:t>
                </w:r>
              </w:p>
            </w:tc>
            <w:tc>
              <w:tcPr>
                <w:tcW w:w="102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</w:pPr>
                <w:r>
                  <w:t>9.249,60</w:t>
                </w:r>
              </w:p>
            </w:tc>
            <w:tc>
              <w:tcPr>
                <w:tcW w:w="12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</w:pPr>
                <w:r>
                  <w:t>98</w:t>
                </w:r>
              </w:p>
            </w:tc>
            <w:tc>
              <w:tcPr>
                <w:tcW w:w="75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</w:pPr>
                <w:r>
                  <w:t>Não</w:t>
                </w:r>
              </w:p>
            </w:tc>
            <w:tc>
              <w:tcPr>
                <w:tcW w:w="18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jc w:val="both"/>
                </w:pPr>
                <w:r>
                  <w:t>Selecionado</w:t>
                </w:r>
              </w:p>
            </w:tc>
          </w:tr>
          <w:tr w:rsidR="001F720A">
            <w:trPr>
              <w:trHeight w:val="1020"/>
            </w:trPr>
            <w:tc>
              <w:tcPr>
                <w:tcW w:w="2655" w:type="dxa"/>
                <w:tcBorders>
                  <w:top w:val="single" w:sz="8" w:space="0" w:color="BDC1C6"/>
                  <w:left w:val="nil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spacing w:after="200" w:line="240" w:lineRule="auto"/>
                  <w:jc w:val="both"/>
                </w:pPr>
                <w:r>
                  <w:t xml:space="preserve"> Anderson Reis de Almeida</w:t>
                </w:r>
              </w:p>
            </w:tc>
            <w:tc>
              <w:tcPr>
                <w:tcW w:w="163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spacing w:after="200" w:line="240" w:lineRule="auto"/>
                  <w:jc w:val="both"/>
                </w:pPr>
                <w:r>
                  <w:t>078.264.466-00</w:t>
                </w:r>
              </w:p>
            </w:tc>
            <w:tc>
              <w:tcPr>
                <w:tcW w:w="268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spacing w:after="0" w:line="240" w:lineRule="auto"/>
                  <w:jc w:val="both"/>
                </w:pPr>
                <w:r>
                  <w:t>Tum Tum Pá</w:t>
                </w:r>
              </w:p>
              <w:p w:rsidR="001F720A" w:rsidRDefault="00853CC2">
                <w:pPr>
                  <w:spacing w:after="0" w:line="240" w:lineRule="auto"/>
                  <w:jc w:val="both"/>
                </w:pPr>
                <w:r>
                  <w:t>( Oficina de Percussão)</w:t>
                </w:r>
              </w:p>
            </w:tc>
            <w:tc>
              <w:tcPr>
                <w:tcW w:w="151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</w:pPr>
                <w:r>
                  <w:t>Música/</w:t>
                </w:r>
              </w:p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</w:pPr>
                <w:r>
                  <w:t>oficinas</w:t>
                </w:r>
              </w:p>
            </w:tc>
            <w:tc>
              <w:tcPr>
                <w:tcW w:w="102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jc w:val="both"/>
                </w:pPr>
                <w:r>
                  <w:t>9.249,60</w:t>
                </w:r>
              </w:p>
            </w:tc>
            <w:tc>
              <w:tcPr>
                <w:tcW w:w="12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jc w:val="both"/>
                </w:pPr>
                <w:r>
                  <w:t>92</w:t>
                </w:r>
              </w:p>
            </w:tc>
            <w:tc>
              <w:tcPr>
                <w:tcW w:w="75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jc w:val="both"/>
                </w:pPr>
                <w:r>
                  <w:t>Não</w:t>
                </w:r>
              </w:p>
            </w:tc>
            <w:tc>
              <w:tcPr>
                <w:tcW w:w="18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jc w:val="both"/>
                </w:pPr>
                <w:r>
                  <w:t>Selecionado</w:t>
                </w:r>
              </w:p>
            </w:tc>
          </w:tr>
          <w:tr w:rsidR="001F720A">
            <w:trPr>
              <w:trHeight w:val="890"/>
            </w:trPr>
            <w:tc>
              <w:tcPr>
                <w:tcW w:w="2655" w:type="dxa"/>
                <w:tcBorders>
                  <w:top w:val="single" w:sz="8" w:space="0" w:color="BDC1C6"/>
                  <w:left w:val="nil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spacing w:after="200" w:line="240" w:lineRule="auto"/>
                  <w:jc w:val="both"/>
                </w:pPr>
                <w:r>
                  <w:t>Arianne dos Santos Ferreira</w:t>
                </w:r>
              </w:p>
            </w:tc>
            <w:tc>
              <w:tcPr>
                <w:tcW w:w="163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spacing w:after="200" w:line="240" w:lineRule="auto"/>
                  <w:jc w:val="both"/>
                </w:pPr>
                <w:r>
                  <w:t>104.003.026-24</w:t>
                </w:r>
              </w:p>
            </w:tc>
            <w:tc>
              <w:tcPr>
                <w:tcW w:w="268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spacing w:after="200" w:line="240" w:lineRule="auto"/>
                  <w:jc w:val="both"/>
                </w:pPr>
                <w:r>
                  <w:t>Dança,Mágica e Pagode na Praça*</w:t>
                </w:r>
              </w:p>
            </w:tc>
            <w:tc>
              <w:tcPr>
                <w:tcW w:w="151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spacing w:after="0" w:line="240" w:lineRule="auto"/>
                  <w:jc w:val="both"/>
                </w:pPr>
                <w:r>
                  <w:t xml:space="preserve"> Artes Cênicas</w:t>
                </w:r>
              </w:p>
              <w:p w:rsidR="001F720A" w:rsidRDefault="00853CC2">
                <w:pPr>
                  <w:spacing w:after="0" w:line="240" w:lineRule="auto"/>
                  <w:jc w:val="both"/>
                </w:pPr>
                <w:r>
                  <w:t>(teatro e dança)</w:t>
                </w:r>
              </w:p>
            </w:tc>
            <w:tc>
              <w:tcPr>
                <w:tcW w:w="102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jc w:val="both"/>
                </w:pPr>
                <w:r>
                  <w:t>9.249,60</w:t>
                </w:r>
              </w:p>
            </w:tc>
            <w:tc>
              <w:tcPr>
                <w:tcW w:w="12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jc w:val="both"/>
                </w:pPr>
                <w:r>
                  <w:t>86</w:t>
                </w:r>
              </w:p>
            </w:tc>
            <w:tc>
              <w:tcPr>
                <w:tcW w:w="75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jc w:val="both"/>
                </w:pPr>
                <w:r>
                  <w:t>Não</w:t>
                </w:r>
              </w:p>
            </w:tc>
            <w:tc>
              <w:tcPr>
                <w:tcW w:w="18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jc w:val="both"/>
                </w:pPr>
                <w:r>
                  <w:t>Selecionado</w:t>
                </w:r>
              </w:p>
            </w:tc>
          </w:tr>
          <w:tr w:rsidR="001F720A">
            <w:tc>
              <w:tcPr>
                <w:tcW w:w="2655" w:type="dxa"/>
                <w:tcBorders>
                  <w:top w:val="single" w:sz="8" w:space="0" w:color="BDC1C6"/>
                  <w:left w:val="nil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</w:pPr>
                <w:r>
                  <w:t>Douglas de Souza Oliveira</w:t>
                </w:r>
              </w:p>
            </w:tc>
            <w:tc>
              <w:tcPr>
                <w:tcW w:w="163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</w:pPr>
                <w:r>
                  <w:t>082.969.836-13</w:t>
                </w:r>
              </w:p>
            </w:tc>
            <w:tc>
              <w:tcPr>
                <w:tcW w:w="268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ind w:right="87"/>
                  <w:jc w:val="both"/>
                </w:pPr>
                <w:r>
                  <w:t>Bocaiúva História (Estória), Fé e Tradição*</w:t>
                </w:r>
              </w:p>
            </w:tc>
            <w:tc>
              <w:tcPr>
                <w:tcW w:w="151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spacing w:after="0" w:line="240" w:lineRule="auto"/>
                  <w:jc w:val="both"/>
                </w:pPr>
                <w:r>
                  <w:t>Artes Cênicas</w:t>
                </w:r>
              </w:p>
              <w:p w:rsidR="001F720A" w:rsidRDefault="00853CC2">
                <w:pPr>
                  <w:spacing w:after="0" w:line="240" w:lineRule="auto"/>
                  <w:jc w:val="both"/>
                </w:pPr>
                <w:r>
                  <w:t>(teatro e dança)</w:t>
                </w:r>
              </w:p>
            </w:tc>
            <w:tc>
              <w:tcPr>
                <w:tcW w:w="102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jc w:val="both"/>
                </w:pPr>
                <w:r>
                  <w:t>9.249,60</w:t>
                </w:r>
              </w:p>
            </w:tc>
            <w:tc>
              <w:tcPr>
                <w:tcW w:w="12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right="168"/>
                  <w:jc w:val="both"/>
                </w:pPr>
                <w:r>
                  <w:t>84</w:t>
                </w:r>
              </w:p>
            </w:tc>
            <w:tc>
              <w:tcPr>
                <w:tcW w:w="75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right="-56"/>
                  <w:jc w:val="both"/>
                </w:pPr>
                <w:r>
                  <w:t>Sim</w:t>
                </w:r>
              </w:p>
            </w:tc>
            <w:tc>
              <w:tcPr>
                <w:tcW w:w="18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jc w:val="both"/>
                </w:pPr>
                <w:r>
                  <w:t>Selecionado</w:t>
                </w:r>
              </w:p>
            </w:tc>
          </w:tr>
          <w:tr w:rsidR="001F720A">
            <w:tc>
              <w:tcPr>
                <w:tcW w:w="2655" w:type="dxa"/>
                <w:tcBorders>
                  <w:top w:val="single" w:sz="8" w:space="0" w:color="BDC1C6"/>
                  <w:left w:val="nil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Antônia Regina Lara</w:t>
                </w:r>
              </w:p>
            </w:tc>
            <w:tc>
              <w:tcPr>
                <w:tcW w:w="163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652.804.156-34</w:t>
                </w:r>
              </w:p>
            </w:tc>
            <w:tc>
              <w:tcPr>
                <w:tcW w:w="268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Arte como Ferramenta para Inclusão</w:t>
                </w:r>
              </w:p>
            </w:tc>
            <w:tc>
              <w:tcPr>
                <w:tcW w:w="151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Artesanato</w:t>
                </w:r>
              </w:p>
            </w:tc>
            <w:tc>
              <w:tcPr>
                <w:tcW w:w="102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jc w:val="both"/>
                </w:pPr>
                <w:r>
                  <w:t>9.249,60</w:t>
                </w:r>
              </w:p>
            </w:tc>
            <w:tc>
              <w:tcPr>
                <w:tcW w:w="12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right="168"/>
                </w:pPr>
                <w:r>
                  <w:t>83</w:t>
                </w:r>
              </w:p>
            </w:tc>
            <w:tc>
              <w:tcPr>
                <w:tcW w:w="75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right="-56"/>
                </w:pPr>
                <w:r>
                  <w:t>Não</w:t>
                </w:r>
              </w:p>
            </w:tc>
            <w:tc>
              <w:tcPr>
                <w:tcW w:w="18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right="102"/>
                </w:pPr>
                <w:r>
                  <w:t>Não selecionado</w:t>
                </w:r>
              </w:p>
            </w:tc>
          </w:tr>
          <w:tr w:rsidR="001F720A">
            <w:tc>
              <w:tcPr>
                <w:tcW w:w="2655" w:type="dxa"/>
                <w:tcBorders>
                  <w:top w:val="single" w:sz="8" w:space="0" w:color="BDC1C6"/>
                  <w:left w:val="nil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 xml:space="preserve">Romero Dias de Aquino </w:t>
                </w:r>
              </w:p>
            </w:tc>
            <w:tc>
              <w:tcPr>
                <w:tcW w:w="163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536.351.246-72</w:t>
                </w:r>
              </w:p>
            </w:tc>
            <w:tc>
              <w:tcPr>
                <w:tcW w:w="268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Merão do Samba canta Samba Raiz e Bossa Nova</w:t>
                </w:r>
              </w:p>
            </w:tc>
            <w:tc>
              <w:tcPr>
                <w:tcW w:w="151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Música</w:t>
                </w:r>
              </w:p>
            </w:tc>
            <w:tc>
              <w:tcPr>
                <w:tcW w:w="102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jc w:val="both"/>
                </w:pPr>
                <w:r>
                  <w:t>9.249,60</w:t>
                </w:r>
              </w:p>
            </w:tc>
            <w:tc>
              <w:tcPr>
                <w:tcW w:w="12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right="168"/>
                </w:pPr>
                <w:r>
                  <w:t>79</w:t>
                </w:r>
              </w:p>
            </w:tc>
            <w:tc>
              <w:tcPr>
                <w:tcW w:w="75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right="-26"/>
                </w:pPr>
                <w:r>
                  <w:t>Sim</w:t>
                </w:r>
              </w:p>
            </w:tc>
            <w:tc>
              <w:tcPr>
                <w:tcW w:w="18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ind w:right="102"/>
                </w:pPr>
                <w:r>
                  <w:t>Não selecionado</w:t>
                </w:r>
              </w:p>
            </w:tc>
          </w:tr>
          <w:tr w:rsidR="001F720A">
            <w:tc>
              <w:tcPr>
                <w:tcW w:w="2655" w:type="dxa"/>
                <w:tcBorders>
                  <w:top w:val="single" w:sz="8" w:space="0" w:color="BDC1C6"/>
                  <w:left w:val="nil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lastRenderedPageBreak/>
                  <w:t>Waldeir Kleber Pereira Dias</w:t>
                </w:r>
              </w:p>
            </w:tc>
            <w:tc>
              <w:tcPr>
                <w:tcW w:w="163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077.776.426-18</w:t>
                </w:r>
              </w:p>
            </w:tc>
            <w:tc>
              <w:tcPr>
                <w:tcW w:w="268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Quadrilha Junina Chão de Minas</w:t>
                </w:r>
              </w:p>
            </w:tc>
            <w:tc>
              <w:tcPr>
                <w:tcW w:w="151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Dança</w:t>
                </w:r>
              </w:p>
            </w:tc>
            <w:tc>
              <w:tcPr>
                <w:tcW w:w="102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1F720A">
                <w:pPr>
                  <w:widowControl w:val="0"/>
                  <w:spacing w:after="0" w:line="240" w:lineRule="auto"/>
                  <w:jc w:val="both"/>
                </w:pPr>
              </w:p>
            </w:tc>
            <w:tc>
              <w:tcPr>
                <w:tcW w:w="12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right="168"/>
                </w:pPr>
                <w:r>
                  <w:t>71</w:t>
                </w:r>
              </w:p>
            </w:tc>
            <w:tc>
              <w:tcPr>
                <w:tcW w:w="75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right="-26"/>
                </w:pPr>
                <w:r>
                  <w:t>Não</w:t>
                </w:r>
              </w:p>
            </w:tc>
            <w:tc>
              <w:tcPr>
                <w:tcW w:w="18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ind w:right="102"/>
                </w:pPr>
                <w:r>
                  <w:t>Não selecionado</w:t>
                </w:r>
              </w:p>
            </w:tc>
          </w:tr>
          <w:tr w:rsidR="001F720A">
            <w:tc>
              <w:tcPr>
                <w:tcW w:w="2655" w:type="dxa"/>
                <w:tcBorders>
                  <w:top w:val="single" w:sz="8" w:space="0" w:color="BDC1C6"/>
                  <w:left w:val="nil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Felipe Dias Silva</w:t>
                </w:r>
              </w:p>
            </w:tc>
            <w:tc>
              <w:tcPr>
                <w:tcW w:w="163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100.095.429-98</w:t>
                </w:r>
              </w:p>
            </w:tc>
            <w:tc>
              <w:tcPr>
                <w:tcW w:w="268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 xml:space="preserve">    __________</w:t>
                </w:r>
              </w:p>
              <w:p w:rsidR="001F720A" w:rsidRDefault="001F720A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</w:tc>
            <w:tc>
              <w:tcPr>
                <w:tcW w:w="151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 xml:space="preserve">   ______</w:t>
                </w:r>
              </w:p>
            </w:tc>
            <w:tc>
              <w:tcPr>
                <w:tcW w:w="102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jc w:val="both"/>
                </w:pPr>
                <w:r>
                  <w:t>9.249,60</w:t>
                </w:r>
              </w:p>
            </w:tc>
            <w:tc>
              <w:tcPr>
                <w:tcW w:w="12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right="168"/>
                </w:pPr>
                <w:r>
                  <w:t xml:space="preserve">   ____</w:t>
                </w:r>
              </w:p>
            </w:tc>
            <w:tc>
              <w:tcPr>
                <w:tcW w:w="75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right="-26"/>
                </w:pPr>
                <w:r>
                  <w:t>Não</w:t>
                </w:r>
              </w:p>
            </w:tc>
            <w:tc>
              <w:tcPr>
                <w:tcW w:w="18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1F720A" w:rsidRDefault="00853CC2">
                <w:pPr>
                  <w:widowControl w:val="0"/>
                  <w:spacing w:after="0" w:line="240" w:lineRule="auto"/>
                  <w:ind w:right="102"/>
                </w:pPr>
                <w:r>
                  <w:t>Desclassificado*</w:t>
                </w:r>
              </w:p>
            </w:tc>
          </w:tr>
        </w:tbl>
      </w:sdtContent>
    </w:sdt>
    <w:p w:rsidR="001F720A" w:rsidRDefault="001F720A"/>
    <w:p w:rsidR="001F720A" w:rsidRDefault="00853CC2">
      <w:r>
        <w:t>*Projetos que apresentam diligências.</w:t>
      </w:r>
    </w:p>
    <w:p w:rsidR="001409CD" w:rsidRDefault="001409CD" w:rsidP="001409CD">
      <w:pPr>
        <w:spacing w:line="256" w:lineRule="auto"/>
      </w:pPr>
      <w:r>
        <w:t>A Secretaria de cultura  entrará em contato para demais informações.</w:t>
      </w:r>
    </w:p>
    <w:p w:rsidR="001409CD" w:rsidRDefault="001409CD" w:rsidP="001409CD">
      <w:pPr>
        <w:spacing w:line="256" w:lineRule="auto"/>
      </w:pPr>
      <w:r>
        <w:t>As diligências somente deverão ser cumpridas com a entrega da documentação indicada exclusivamente na Secretaria Municipal de Cultura em Bocaiúva, localizada na Praça da Estação Ferroviária dentro do prazo exigido  no edital</w:t>
      </w:r>
    </w:p>
    <w:p w:rsidR="001409CD" w:rsidRDefault="001409CD" w:rsidP="001409CD">
      <w:pPr>
        <w:spacing w:line="256" w:lineRule="auto"/>
      </w:pPr>
      <w:r>
        <w:t>A classificação somente se dará após o saneamento da documentação indicada.</w:t>
      </w:r>
    </w:p>
    <w:p w:rsidR="001F720A" w:rsidRDefault="00853CC2">
      <w:r>
        <w:t>*Projeto desclassificado por não conter a proposta e a planilha orçamentária.</w:t>
      </w:r>
    </w:p>
    <w:p w:rsidR="001F720A" w:rsidRDefault="001F720A"/>
    <w:p w:rsidR="001F720A" w:rsidRDefault="001F720A"/>
    <w:p w:rsidR="001F720A" w:rsidRDefault="001F720A"/>
    <w:p w:rsidR="001F720A" w:rsidRDefault="001F720A"/>
    <w:p w:rsidR="001F720A" w:rsidRDefault="001F720A"/>
    <w:p w:rsidR="001F720A" w:rsidRDefault="001F720A"/>
    <w:p w:rsidR="001F720A" w:rsidRDefault="001F720A"/>
    <w:sectPr w:rsidR="001F720A" w:rsidSect="001F720A">
      <w:headerReference w:type="default" r:id="rId7"/>
      <w:footerReference w:type="default" r:id="rId8"/>
      <w:pgSz w:w="16838" w:h="11906" w:orient="landscape"/>
      <w:pgMar w:top="1700" w:right="1417" w:bottom="1700" w:left="1417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1357" w:rsidRDefault="00151357" w:rsidP="001F720A">
      <w:pPr>
        <w:spacing w:after="0" w:line="240" w:lineRule="auto"/>
      </w:pPr>
      <w:r>
        <w:separator/>
      </w:r>
    </w:p>
  </w:endnote>
  <w:endnote w:type="continuationSeparator" w:id="1">
    <w:p w:rsidR="00151357" w:rsidRDefault="00151357" w:rsidP="001F7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20A" w:rsidRDefault="00EE65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853CC2">
      <w:rPr>
        <w:color w:val="000000"/>
      </w:rPr>
      <w:instrText>PAGE</w:instrText>
    </w:r>
    <w:r>
      <w:rPr>
        <w:color w:val="000000"/>
      </w:rPr>
      <w:fldChar w:fldCharType="separate"/>
    </w:r>
    <w:r w:rsidR="001409CD">
      <w:rPr>
        <w:noProof/>
        <w:color w:val="000000"/>
      </w:rPr>
      <w:t>1</w:t>
    </w:r>
    <w:r>
      <w:rPr>
        <w:color w:val="000000"/>
      </w:rPr>
      <w:fldChar w:fldCharType="end"/>
    </w:r>
  </w:p>
  <w:p w:rsidR="001F720A" w:rsidRDefault="001F72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1357" w:rsidRDefault="00151357" w:rsidP="001F720A">
      <w:pPr>
        <w:spacing w:after="0" w:line="240" w:lineRule="auto"/>
      </w:pPr>
      <w:r>
        <w:separator/>
      </w:r>
    </w:p>
  </w:footnote>
  <w:footnote w:type="continuationSeparator" w:id="1">
    <w:p w:rsidR="00151357" w:rsidRDefault="00151357" w:rsidP="001F7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20A" w:rsidRDefault="00853C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2451735</wp:posOffset>
          </wp:positionH>
          <wp:positionV relativeFrom="paragraph">
            <wp:posOffset>31750</wp:posOffset>
          </wp:positionV>
          <wp:extent cx="1741170" cy="723265"/>
          <wp:effectExtent l="0" t="0" r="0" b="0"/>
          <wp:wrapTopAndBottom distT="0" distB="0"/>
          <wp:docPr id="1271717988" name="image1.png" descr="PNG-LOGO---SECRETARIA-DE-CULTURA-BOCAIUVA-202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NG-LOGO---SECRETARIA-DE-CULTURA-BOCAIUVA-202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1170" cy="723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1211580</wp:posOffset>
          </wp:positionH>
          <wp:positionV relativeFrom="paragraph">
            <wp:posOffset>-15874</wp:posOffset>
          </wp:positionV>
          <wp:extent cx="1113155" cy="874395"/>
          <wp:effectExtent l="0" t="0" r="0" b="0"/>
          <wp:wrapTopAndBottom distT="0" distB="0"/>
          <wp:docPr id="1271717990" name="image3.png" descr="C:\Users\dougl\OneDrive\Área de Trabalho\Vanessa\editaleanexosaudiovisuallpgbocaiva\LOGO PREFEITURA 3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dougl\OneDrive\Área de Trabalho\Vanessa\editaleanexosaudiovisuallpgbocaiva\LOGO PREFEITURA 3D.png"/>
                  <pic:cNvPicPr preferRelativeResize="0"/>
                </pic:nvPicPr>
                <pic:blipFill>
                  <a:blip r:embed="rId2"/>
                  <a:srcRect l="4867" t="13274" r="15044" b="23894"/>
                  <a:stretch>
                    <a:fillRect/>
                  </a:stretch>
                </pic:blipFill>
                <pic:spPr>
                  <a:xfrm>
                    <a:off x="0" y="0"/>
                    <a:ext cx="1113155" cy="874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4145279</wp:posOffset>
          </wp:positionH>
          <wp:positionV relativeFrom="paragraph">
            <wp:posOffset>47625</wp:posOffset>
          </wp:positionV>
          <wp:extent cx="3545840" cy="683260"/>
          <wp:effectExtent l="0" t="0" r="0" b="0"/>
          <wp:wrapTopAndBottom distT="0" distB="0"/>
          <wp:docPr id="1271717989" name="image2.png" descr="horizontal_preferenci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orizontal_preferencial.png"/>
                  <pic:cNvPicPr preferRelativeResize="0"/>
                </pic:nvPicPr>
                <pic:blipFill>
                  <a:blip r:embed="rId3"/>
                  <a:srcRect t="39267" b="26440"/>
                  <a:stretch>
                    <a:fillRect/>
                  </a:stretch>
                </pic:blipFill>
                <pic:spPr>
                  <a:xfrm>
                    <a:off x="0" y="0"/>
                    <a:ext cx="3545840" cy="683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720A"/>
    <w:rsid w:val="001409CD"/>
    <w:rsid w:val="00151357"/>
    <w:rsid w:val="001E3C50"/>
    <w:rsid w:val="001F720A"/>
    <w:rsid w:val="00853CC2"/>
    <w:rsid w:val="00EE6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D6B"/>
  </w:style>
  <w:style w:type="paragraph" w:styleId="Ttulo1">
    <w:name w:val="heading 1"/>
    <w:basedOn w:val="normal0"/>
    <w:next w:val="normal0"/>
    <w:rsid w:val="001F720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1F720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1F720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1F720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1F720A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1F720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1F720A"/>
  </w:style>
  <w:style w:type="table" w:customStyle="1" w:styleId="TableNormal">
    <w:name w:val="Table Normal"/>
    <w:rsid w:val="001F720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1F720A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A48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48BE"/>
  </w:style>
  <w:style w:type="paragraph" w:styleId="Rodap">
    <w:name w:val="footer"/>
    <w:basedOn w:val="Normal"/>
    <w:link w:val="RodapChar"/>
    <w:uiPriority w:val="99"/>
    <w:unhideWhenUsed/>
    <w:rsid w:val="001A48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48BE"/>
  </w:style>
  <w:style w:type="paragraph" w:styleId="Textodebalo">
    <w:name w:val="Balloon Text"/>
    <w:basedOn w:val="Normal"/>
    <w:link w:val="TextodebaloChar"/>
    <w:uiPriority w:val="99"/>
    <w:semiHidden/>
    <w:unhideWhenUsed/>
    <w:rsid w:val="003A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7CA8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rsid w:val="001F720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F720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3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ULRt6xcVskdcNTnArGHw+vlExg==">CgMxLjAaHwoBMBIaChgICVIUChJ0YWJsZS5ocGhpNW9qeHVlMno4AHIhMTBuZmxlb3QtdU5iWWx4cGtmSVBWU21tYUdPU0hLV00y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253</Words>
  <Characters>1372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Araújo</dc:creator>
  <cp:lastModifiedBy>User</cp:lastModifiedBy>
  <cp:revision>4</cp:revision>
  <dcterms:created xsi:type="dcterms:W3CDTF">2024-12-17T01:50:00Z</dcterms:created>
  <dcterms:modified xsi:type="dcterms:W3CDTF">2024-12-18T10:44:00Z</dcterms:modified>
</cp:coreProperties>
</file>